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keepNext w:val="0"/>
        <w:keepLines w:val="0"/>
        <w:pageBreakBefore w:val="0"/>
        <w:wordWrap/>
        <w:overflowPunct/>
        <w:topLinePunct w:val="0"/>
        <w:bidi w:val="0"/>
        <w:spacing w:line="560" w:lineRule="exact"/>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法定代表人/负责人资格证明书</w:t>
      </w:r>
    </w:p>
    <w:p>
      <w:pPr>
        <w:keepNext w:val="0"/>
        <w:keepLines w:val="0"/>
        <w:pageBreakBefore w:val="0"/>
        <w:wordWrap/>
        <w:overflowPunct/>
        <w:topLinePunct w:val="0"/>
        <w:bidi w:val="0"/>
        <w:spacing w:line="560" w:lineRule="exact"/>
        <w:rPr>
          <w:rFonts w:ascii="宋体" w:hAnsi="宋体"/>
          <w:szCs w:val="21"/>
          <w:highlight w:val="none"/>
        </w:rPr>
      </w:pPr>
    </w:p>
    <w:p>
      <w:pPr>
        <w:keepNext w:val="0"/>
        <w:keepLines w:val="0"/>
        <w:pageBreakBefore w:val="0"/>
        <w:wordWrap/>
        <w:overflowPunct/>
        <w:topLinePunct w:val="0"/>
        <w:bidi w:val="0"/>
        <w:spacing w:line="560" w:lineRule="exact"/>
        <w:ind w:firstLine="210" w:firstLineChars="100"/>
        <w:rPr>
          <w:rFonts w:hint="default" w:ascii="宋体" w:hAnsi="宋体" w:eastAsia="宋体"/>
          <w:szCs w:val="21"/>
          <w:highlight w:val="none"/>
          <w:lang w:val="en-US" w:eastAsia="zh-CN"/>
        </w:rPr>
      </w:pPr>
      <w:r>
        <w:rPr>
          <w:rFonts w:hint="eastAsia" w:ascii="仿宋" w:hAnsi="仿宋" w:eastAsia="仿宋" w:cs="仿宋"/>
          <w:szCs w:val="21"/>
          <w:highlight w:val="none"/>
        </w:rPr>
        <w:t>致：</w:t>
      </w:r>
      <w:r>
        <w:rPr>
          <w:rFonts w:hint="eastAsia" w:ascii="仿宋" w:hAnsi="仿宋" w:eastAsia="仿宋" w:cs="仿宋"/>
          <w:szCs w:val="21"/>
          <w:highlight w:val="none"/>
          <w:u w:val="single"/>
          <w:lang w:val="en-US" w:eastAsia="zh-CN"/>
        </w:rPr>
        <w:t>深圳市前海联合物业服务有限公司</w:t>
      </w:r>
    </w:p>
    <w:p>
      <w:pPr>
        <w:keepNext w:val="0"/>
        <w:keepLines w:val="0"/>
        <w:pageBreakBefore w:val="0"/>
        <w:wordWrap/>
        <w:overflowPunct/>
        <w:topLinePunct w:val="0"/>
        <w:bidi w:val="0"/>
        <w:spacing w:line="560" w:lineRule="exact"/>
        <w:rPr>
          <w:rFonts w:hint="eastAsia" w:ascii="仿宋" w:hAnsi="仿宋" w:eastAsia="仿宋" w:cs="仿宋"/>
          <w:szCs w:val="21"/>
          <w:highlight w:val="none"/>
          <w:u w:val="single"/>
        </w:rPr>
      </w:pP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single"/>
        </w:rPr>
        <w:t xml:space="preserve">         同志，现任我单位          职务，为法定代表人，特此证明。</w:t>
      </w:r>
    </w:p>
    <w:p>
      <w:pPr>
        <w:keepNext w:val="0"/>
        <w:keepLines w:val="0"/>
        <w:pageBreakBefore w:val="0"/>
        <w:wordWrap/>
        <w:overflowPunct/>
        <w:topLinePunct w:val="0"/>
        <w:bidi w:val="0"/>
        <w:spacing w:line="560" w:lineRule="exact"/>
        <w:ind w:firstLine="0" w:firstLineChars="0"/>
        <w:rPr>
          <w:rFonts w:hint="eastAsia" w:ascii="仿宋" w:hAnsi="仿宋" w:eastAsia="仿宋" w:cs="仿宋"/>
          <w:szCs w:val="21"/>
          <w:highlight w:val="none"/>
          <w:u w:val="single"/>
        </w:rPr>
      </w:pPr>
      <w:r>
        <w:rPr>
          <w:rFonts w:hint="eastAsia" w:ascii="仿宋" w:hAnsi="仿宋" w:eastAsia="仿宋" w:cs="仿宋"/>
          <w:szCs w:val="21"/>
          <w:highlight w:val="none"/>
          <w:u w:val="single"/>
        </w:rPr>
        <w:t>签发日期：           单位：           （盖章）</w:t>
      </w:r>
    </w:p>
    <w:p>
      <w:pPr>
        <w:keepNext w:val="0"/>
        <w:keepLines w:val="0"/>
        <w:pageBreakBefore w:val="0"/>
        <w:wordWrap/>
        <w:overflowPunct/>
        <w:topLinePunct w:val="0"/>
        <w:bidi w:val="0"/>
        <w:spacing w:line="560" w:lineRule="exact"/>
        <w:ind w:firstLine="210" w:firstLineChars="100"/>
        <w:rPr>
          <w:rFonts w:hint="eastAsia" w:ascii="宋体" w:hAnsi="宋体"/>
          <w:szCs w:val="21"/>
          <w:highlight w:val="none"/>
        </w:rPr>
      </w:pPr>
    </w:p>
    <w:p>
      <w:pPr>
        <w:keepNext w:val="0"/>
        <w:keepLines w:val="0"/>
        <w:pageBreakBefore w:val="0"/>
        <w:wordWrap/>
        <w:overflowPunct/>
        <w:topLinePunct w:val="0"/>
        <w:bidi w:val="0"/>
        <w:spacing w:line="560" w:lineRule="exact"/>
        <w:ind w:firstLine="210" w:firstLineChars="100"/>
        <w:rPr>
          <w:rFonts w:hint="eastAsia" w:ascii="宋体" w:hAnsi="宋体"/>
          <w:szCs w:val="21"/>
          <w:highlight w:val="none"/>
        </w:rPr>
      </w:pP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附：代表人性别：            年龄：           身份证号码：</w:t>
      </w:r>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r>
        <w:rPr>
          <w:rFonts w:hint="eastAsia" w:ascii="仿宋" w:hAnsi="仿宋" w:eastAsia="仿宋" w:cs="仿宋"/>
          <w:szCs w:val="21"/>
          <w:highlight w:val="none"/>
        </w:rPr>
        <w:t>联系电话：</w:t>
      </w:r>
      <w:bookmarkStart w:id="0" w:name="_GoBack"/>
      <w:bookmarkEnd w:id="0"/>
    </w:p>
    <w:p>
      <w:pPr>
        <w:keepNext w:val="0"/>
        <w:keepLines w:val="0"/>
        <w:pageBreakBefore w:val="0"/>
        <w:wordWrap/>
        <w:overflowPunct/>
        <w:topLinePunct w:val="0"/>
        <w:bidi w:val="0"/>
        <w:spacing w:line="560" w:lineRule="exact"/>
        <w:ind w:firstLine="210" w:firstLineChars="100"/>
        <w:rPr>
          <w:rFonts w:hint="eastAsia" w:ascii="仿宋" w:hAnsi="仿宋" w:eastAsia="仿宋" w:cs="仿宋"/>
          <w:szCs w:val="21"/>
          <w:highlight w:val="none"/>
        </w:rPr>
      </w:pPr>
    </w:p>
    <w:p>
      <w:pPr>
        <w:keepNext w:val="0"/>
        <w:keepLines w:val="0"/>
        <w:pageBreakBefore w:val="0"/>
        <w:wordWrap/>
        <w:overflowPunct/>
        <w:topLinePunct w:val="0"/>
        <w:bidi w:val="0"/>
        <w:spacing w:line="560" w:lineRule="exact"/>
        <w:rPr>
          <w:rFonts w:hint="eastAsia" w:ascii="宋体" w:hAnsi="宋体"/>
          <w:szCs w:val="21"/>
          <w:highlight w:val="none"/>
        </w:rPr>
      </w:pPr>
    </w:p>
    <w:p>
      <w:pPr>
        <w:keepNext w:val="0"/>
        <w:keepLines w:val="0"/>
        <w:pageBreakBefore w:val="0"/>
        <w:wordWrap/>
        <w:overflowPunct/>
        <w:topLinePunct w:val="0"/>
        <w:bidi w:val="0"/>
        <w:spacing w:line="560" w:lineRule="exact"/>
        <w:rPr>
          <w:rFonts w:hint="eastAsia" w:ascii="宋体" w:hAnsi="宋体"/>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说明：1.法定代表人为企业事业单位、国家机关、社会团体的主要行政负责人。</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2.内容必须填写真实、清楚、涂改无效，不得转让、买卖。</w:t>
      </w:r>
    </w:p>
    <w:p>
      <w:pPr>
        <w:keepNext w:val="0"/>
        <w:keepLines w:val="0"/>
        <w:pageBreakBefore w:val="0"/>
        <w:wordWrap/>
        <w:overflowPunct/>
        <w:topLinePunct w:val="0"/>
        <w:bidi w:val="0"/>
        <w:spacing w:line="560" w:lineRule="exact"/>
        <w:ind w:firstLine="630" w:firstLineChars="300"/>
        <w:rPr>
          <w:rFonts w:ascii="宋体" w:hAnsi="宋体"/>
          <w:szCs w:val="21"/>
          <w:highlight w:val="none"/>
        </w:rPr>
      </w:pPr>
      <w:r>
        <w:rPr>
          <w:rFonts w:hint="eastAsia" w:ascii="仿宋" w:hAnsi="仿宋" w:eastAsia="仿宋" w:cs="仿宋"/>
          <w:szCs w:val="21"/>
          <w:highlight w:val="none"/>
        </w:rPr>
        <w:t>3.将此证明书提交对方作为合同附件</w:t>
      </w:r>
      <w:r>
        <w:rPr>
          <w:rFonts w:hint="eastAsia" w:ascii="仿宋" w:hAnsi="仿宋" w:eastAsia="仿宋" w:cs="仿宋"/>
          <w:b w:val="0"/>
          <w:szCs w:val="21"/>
          <w:highlight w:val="none"/>
        </w:rPr>
        <w:t>。</w:t>
      </w:r>
    </w:p>
    <w:p>
      <w:pPr>
        <w:keepNext w:val="0"/>
        <w:keepLines w:val="0"/>
        <w:pageBreakBefore w:val="0"/>
        <w:wordWrap/>
        <w:overflowPunct/>
        <w:topLinePunct w:val="0"/>
        <w:bidi w:val="0"/>
        <w:spacing w:line="560" w:lineRule="exact"/>
        <w:rPr>
          <w:rFonts w:ascii="宋体" w:hAnsi="宋体"/>
          <w:szCs w:val="21"/>
          <w:highlight w:val="none"/>
        </w:rPr>
      </w:pPr>
    </w:p>
    <w:p>
      <w:pPr>
        <w:keepNext w:val="0"/>
        <w:keepLines w:val="0"/>
        <w:pageBreakBefore w:val="0"/>
        <w:wordWrap/>
        <w:overflowPunct/>
        <w:topLinePunct w:val="0"/>
        <w:bidi w:val="0"/>
        <w:spacing w:line="560" w:lineRule="exact"/>
        <w:rPr>
          <w:rFonts w:ascii="宋体" w:hAnsi="宋体"/>
          <w:szCs w:val="21"/>
          <w:highlight w:val="none"/>
        </w:rPr>
      </w:pPr>
    </w:p>
    <w:p>
      <w:pPr>
        <w:keepNext w:val="0"/>
        <w:keepLines w:val="0"/>
        <w:pageBreakBefore w:val="0"/>
        <w:wordWrap/>
        <w:overflowPunct/>
        <w:topLinePunct w:val="0"/>
        <w:bidi w:val="0"/>
        <w:spacing w:line="560" w:lineRule="exact"/>
        <w:rPr>
          <w:rFonts w:ascii="宋体" w:hAnsi="宋体"/>
          <w:szCs w:val="21"/>
          <w:highlight w:val="none"/>
        </w:rPr>
      </w:pPr>
    </w:p>
    <w:p>
      <w:pPr>
        <w:keepNext w:val="0"/>
        <w:keepLines w:val="0"/>
        <w:pageBreakBefore w:val="0"/>
        <w:wordWrap/>
        <w:overflowPunct/>
        <w:topLinePunct w:val="0"/>
        <w:bidi w:val="0"/>
        <w:spacing w:line="560" w:lineRule="exact"/>
        <w:rPr>
          <w:rFonts w:ascii="宋体" w:hAnsi="宋体"/>
          <w:b/>
          <w:szCs w:val="21"/>
          <w:highlight w:val="none"/>
        </w:rPr>
      </w:pPr>
      <w:r>
        <w:rPr>
          <w:rFonts w:hint="eastAsia" w:ascii="宋体" w:hAnsi="宋体"/>
          <w:szCs w:val="21"/>
          <w:highlight w:val="none"/>
        </w:rPr>
        <w:t xml:space="preserve"> </w:t>
      </w:r>
      <w:r>
        <w:rPr>
          <w:rFonts w:hint="eastAsia" w:ascii="宋体" w:hAnsi="宋体"/>
          <w:b/>
          <w:szCs w:val="21"/>
          <w:highlight w:val="none"/>
        </w:rPr>
        <w:t xml:space="preserve"> </w:t>
      </w:r>
      <w:r>
        <w:rPr>
          <w:rFonts w:hint="eastAsia" w:ascii="仿宋" w:hAnsi="仿宋" w:eastAsia="仿宋" w:cs="仿宋"/>
          <w:b/>
          <w:szCs w:val="21"/>
          <w:highlight w:val="none"/>
        </w:rPr>
        <w:t>(为避免无效投标，请供应商务必提供本附件)</w:t>
      </w:r>
    </w:p>
    <w:p>
      <w:pPr>
        <w:keepNext w:val="0"/>
        <w:keepLines w:val="0"/>
        <w:pageBreakBefore w:val="0"/>
        <w:wordWrap/>
        <w:overflowPunct/>
        <w:topLinePunct w:val="0"/>
        <w:bidi w:val="0"/>
        <w:spacing w:line="560" w:lineRule="exact"/>
        <w:rPr>
          <w:rFonts w:ascii="宋体" w:hAnsi="宋体"/>
          <w:b/>
          <w:szCs w:val="21"/>
          <w:highlight w:val="none"/>
        </w:rPr>
      </w:pPr>
    </w:p>
    <w:p>
      <w:pPr>
        <w:keepNext w:val="0"/>
        <w:keepLines w:val="0"/>
        <w:pageBreakBefore w:val="0"/>
        <w:wordWrap/>
        <w:overflowPunct/>
        <w:topLinePunct w:val="0"/>
        <w:bidi w:val="0"/>
        <w:spacing w:line="560" w:lineRule="exact"/>
        <w:rPr>
          <w:rFonts w:ascii="宋体" w:hAnsi="宋体"/>
          <w:b/>
          <w:szCs w:val="21"/>
          <w:highlight w:val="none"/>
        </w:rPr>
      </w:pPr>
      <w:r>
        <w:rPr>
          <w:rFonts w:ascii="宋体" w:hAnsi="宋体"/>
          <w:b/>
          <w:szCs w:val="21"/>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Wcr9rXAAAACQEAAA8AAAAAAAAAAQAgAAAAIgAAAGRycy9kb3ducmV2LnhtbFBLAQIUABQA&#10;AAAIAIdO4kDQqT8CKgIAAFIEAAAOAAAAAAAAAAEAIAAAACY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法定代表人身份证复印件</w:t>
                      </w:r>
                    </w:p>
                  </w:txbxContent>
                </v:textbox>
              </v:shape>
            </w:pict>
          </mc:Fallback>
        </mc:AlternateContent>
      </w:r>
    </w:p>
    <w:p>
      <w:pPr>
        <w:keepNext w:val="0"/>
        <w:keepLines w:val="0"/>
        <w:pageBreakBefore w:val="0"/>
        <w:wordWrap/>
        <w:overflowPunct/>
        <w:topLinePunct w:val="0"/>
        <w:bidi w:val="0"/>
        <w:spacing w:line="560" w:lineRule="exact"/>
        <w:rPr>
          <w:rFonts w:ascii="宋体" w:hAnsi="宋体"/>
          <w:b/>
          <w:szCs w:val="21"/>
          <w:highlight w:val="none"/>
        </w:rPr>
      </w:pPr>
    </w:p>
    <w:p>
      <w:pPr>
        <w:keepNext w:val="0"/>
        <w:keepLines w:val="0"/>
        <w:pageBreakBefore w:val="0"/>
        <w:wordWrap/>
        <w:overflowPunct/>
        <w:topLinePunct w:val="0"/>
        <w:bidi w:val="0"/>
        <w:spacing w:line="560" w:lineRule="exact"/>
        <w:rPr>
          <w:rFonts w:ascii="宋体" w:hAnsi="宋体"/>
          <w:b/>
          <w:szCs w:val="21"/>
          <w:highlight w:val="none"/>
        </w:rPr>
      </w:pPr>
    </w:p>
    <w:p>
      <w:pPr>
        <w:keepNext w:val="0"/>
        <w:keepLines w:val="0"/>
        <w:pageBreakBefore w:val="0"/>
        <w:wordWrap/>
        <w:overflowPunct/>
        <w:topLinePunct w:val="0"/>
        <w:bidi w:val="0"/>
        <w:spacing w:line="560" w:lineRule="exact"/>
        <w:jc w:val="both"/>
        <w:rPr>
          <w:rFonts w:hint="eastAsia" w:ascii="宋体" w:hAnsi="宋体"/>
          <w:b/>
          <w:szCs w:val="21"/>
          <w:highlight w:val="none"/>
        </w:rPr>
      </w:pPr>
    </w:p>
    <w:p>
      <w:pPr>
        <w:keepNext w:val="0"/>
        <w:keepLines w:val="0"/>
        <w:pageBreakBefore w:val="0"/>
        <w:wordWrap/>
        <w:overflowPunct/>
        <w:topLinePunct w:val="0"/>
        <w:bidi w:val="0"/>
        <w:spacing w:line="560" w:lineRule="exact"/>
        <w:jc w:val="center"/>
        <w:rPr>
          <w:rFonts w:ascii="宋体" w:hAnsi="宋体"/>
          <w:b/>
          <w:szCs w:val="21"/>
          <w:highlight w:val="none"/>
        </w:rPr>
      </w:pPr>
      <w:r>
        <w:rPr>
          <w:rFonts w:hint="eastAsia" w:ascii="仿宋" w:hAnsi="仿宋" w:eastAsia="仿宋" w:cs="仿宋"/>
          <w:b/>
          <w:sz w:val="30"/>
          <w:szCs w:val="30"/>
          <w:highlight w:val="none"/>
        </w:rPr>
        <w:t>法定代表人/负责人授权委托书</w:t>
      </w:r>
    </w:p>
    <w:p>
      <w:pPr>
        <w:keepNext w:val="0"/>
        <w:keepLines w:val="0"/>
        <w:pageBreakBefore w:val="0"/>
        <w:wordWrap/>
        <w:overflowPunct/>
        <w:topLinePunct w:val="0"/>
        <w:bidi w:val="0"/>
        <w:spacing w:line="560" w:lineRule="exact"/>
        <w:rPr>
          <w:rFonts w:ascii="宋体" w:hAnsi="宋体"/>
          <w:szCs w:val="21"/>
          <w:highlight w:val="none"/>
        </w:rPr>
      </w:pPr>
    </w:p>
    <w:p>
      <w:pPr>
        <w:keepNext w:val="0"/>
        <w:keepLines w:val="0"/>
        <w:pageBreakBefore w:val="0"/>
        <w:wordWrap/>
        <w:overflowPunct/>
        <w:topLinePunct w:val="0"/>
        <w:bidi w:val="0"/>
        <w:spacing w:line="560" w:lineRule="exact"/>
        <w:rPr>
          <w:rFonts w:ascii="宋体" w:hAnsi="宋体"/>
          <w:szCs w:val="21"/>
          <w:highlight w:val="none"/>
        </w:rPr>
      </w:pPr>
      <w:r>
        <w:rPr>
          <w:rFonts w:hint="eastAsia" w:ascii="仿宋" w:hAnsi="仿宋" w:eastAsia="仿宋" w:cs="仿宋"/>
          <w:szCs w:val="21"/>
          <w:highlight w:val="none"/>
        </w:rPr>
        <w:t>致：</w:t>
      </w:r>
      <w:r>
        <w:rPr>
          <w:rFonts w:hint="eastAsia" w:ascii="仿宋" w:hAnsi="仿宋" w:eastAsia="仿宋" w:cs="仿宋"/>
          <w:szCs w:val="21"/>
          <w:highlight w:val="none"/>
          <w:u w:val="none"/>
          <w:lang w:val="en-US" w:eastAsia="zh-CN"/>
        </w:rPr>
        <w:t>深圳市前海联合物业服务有限公司</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szCs w:val="21"/>
          <w:highlight w:val="none"/>
          <w:u w:val="none"/>
        </w:rPr>
      </w:pPr>
      <w:r>
        <w:rPr>
          <w:rFonts w:hint="eastAsia" w:ascii="仿宋" w:hAnsi="仿宋" w:eastAsia="仿宋" w:cs="仿宋"/>
          <w:szCs w:val="21"/>
          <w:highlight w:val="none"/>
        </w:rPr>
        <w:t>兹授权</w:t>
      </w:r>
      <w:r>
        <w:rPr>
          <w:rFonts w:hint="eastAsia" w:ascii="仿宋" w:hAnsi="仿宋" w:eastAsia="仿宋" w:cs="仿宋"/>
          <w:szCs w:val="21"/>
          <w:highlight w:val="none"/>
          <w:u w:val="none"/>
        </w:rPr>
        <w:t xml:space="preserve">             </w:t>
      </w:r>
      <w:r>
        <w:rPr>
          <w:rFonts w:hint="eastAsia" w:ascii="仿宋" w:hAnsi="仿宋" w:eastAsia="仿宋" w:cs="仿宋"/>
          <w:szCs w:val="21"/>
          <w:highlight w:val="none"/>
        </w:rPr>
        <w:t>同志，为我方签订</w:t>
      </w:r>
      <w:r>
        <w:rPr>
          <w:rFonts w:hint="eastAsia" w:ascii="仿宋" w:hAnsi="仿宋" w:eastAsia="仿宋" w:cs="仿宋"/>
          <w:szCs w:val="21"/>
          <w:highlight w:val="none"/>
          <w:u w:val="none"/>
        </w:rPr>
        <w:t xml:space="preserve">     （</w:t>
      </w:r>
      <w:r>
        <w:rPr>
          <w:rFonts w:hint="eastAsia" w:ascii="仿宋" w:hAnsi="仿宋" w:eastAsia="仿宋" w:cs="仿宋"/>
          <w:szCs w:val="21"/>
          <w:highlight w:val="none"/>
          <w:u w:val="none"/>
          <w:lang w:val="en-US" w:eastAsia="zh-CN"/>
        </w:rPr>
        <w:t>采购</w:t>
      </w:r>
      <w:r>
        <w:rPr>
          <w:rFonts w:hint="eastAsia" w:ascii="仿宋" w:hAnsi="仿宋" w:eastAsia="仿宋" w:cs="仿宋"/>
          <w:szCs w:val="21"/>
          <w:highlight w:val="none"/>
          <w:u w:val="none"/>
        </w:rPr>
        <w:t xml:space="preserve">项目名称）    </w:t>
      </w:r>
      <w:r>
        <w:rPr>
          <w:rFonts w:hint="eastAsia" w:ascii="仿宋" w:hAnsi="仿宋" w:eastAsia="仿宋" w:cs="仿宋"/>
          <w:szCs w:val="21"/>
          <w:highlight w:val="none"/>
        </w:rPr>
        <w:t>合同及办理其他事务代理人</w:t>
      </w:r>
      <w:r>
        <w:rPr>
          <w:rFonts w:hint="eastAsia" w:ascii="仿宋" w:hAnsi="仿宋" w:eastAsia="仿宋" w:cs="仿宋"/>
          <w:szCs w:val="21"/>
          <w:highlight w:val="none"/>
          <w:lang w:eastAsia="zh-CN"/>
        </w:rPr>
        <w:t>。</w:t>
      </w:r>
      <w:r>
        <w:rPr>
          <w:rFonts w:hint="eastAsia" w:ascii="仿宋" w:hAnsi="仿宋" w:eastAsia="仿宋" w:cs="仿宋"/>
          <w:szCs w:val="21"/>
          <w:highlight w:val="none"/>
        </w:rPr>
        <w:t>其权限是：</w:t>
      </w:r>
      <w:r>
        <w:rPr>
          <w:rFonts w:hint="eastAsia" w:ascii="仿宋" w:hAnsi="仿宋" w:eastAsia="仿宋" w:cs="仿宋"/>
          <w:szCs w:val="21"/>
          <w:highlight w:val="none"/>
          <w:u w:val="none"/>
        </w:rPr>
        <w:t xml:space="preserve"> 全权代表本公司参与上述采购项目的投标，负责提供与签署确认一切文书资料，以及向贵方递交的任何补充承诺。</w:t>
      </w:r>
    </w:p>
    <w:p>
      <w:pPr>
        <w:keepNext w:val="0"/>
        <w:keepLines w:val="0"/>
        <w:pageBreakBefore w:val="0"/>
        <w:wordWrap/>
        <w:overflowPunct/>
        <w:topLinePunct w:val="0"/>
        <w:bidi w:val="0"/>
        <w:spacing w:line="560" w:lineRule="exact"/>
        <w:ind w:firstLine="420" w:firstLineChars="200"/>
        <w:rPr>
          <w:rFonts w:hint="default" w:ascii="宋体" w:hAnsi="宋体"/>
          <w:szCs w:val="21"/>
          <w:highlight w:val="none"/>
          <w:u w:val="single"/>
          <w:lang w:val="en-US" w:eastAsia="zh-CN"/>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授权单位：          （盖章）     法定代表人              （签名或盖私章）</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有效期限：至        年       月      日       签发日期：</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附：代理人性别：        年龄：       职务：         身份证号码：</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联系电话：</w:t>
      </w:r>
    </w:p>
    <w:p>
      <w:pPr>
        <w:keepNext w:val="0"/>
        <w:keepLines w:val="0"/>
        <w:pageBreakBefore w:val="0"/>
        <w:wordWrap/>
        <w:overflowPunct/>
        <w:topLinePunct w:val="0"/>
        <w:bidi w:val="0"/>
        <w:spacing w:line="560" w:lineRule="exact"/>
        <w:rPr>
          <w:rFonts w:hint="eastAsia" w:ascii="宋体" w:hAnsi="宋体"/>
          <w:szCs w:val="21"/>
          <w:highlight w:val="none"/>
        </w:rPr>
      </w:pPr>
    </w:p>
    <w:p>
      <w:pPr>
        <w:keepNext w:val="0"/>
        <w:keepLines w:val="0"/>
        <w:pageBreakBefore w:val="0"/>
        <w:wordWrap/>
        <w:overflowPunct/>
        <w:topLinePunct w:val="0"/>
        <w:bidi w:val="0"/>
        <w:spacing w:line="560" w:lineRule="exact"/>
        <w:rPr>
          <w:rFonts w:hint="eastAsia" w:ascii="宋体" w:hAnsi="宋体"/>
          <w:szCs w:val="21"/>
          <w:highlight w:val="none"/>
        </w:rPr>
      </w:pP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说明：1.法定代表人为企业事业单位、国家机关、社会团体的主要行政负责人。</w:t>
      </w:r>
    </w:p>
    <w:p>
      <w:pPr>
        <w:keepNext w:val="0"/>
        <w:keepLines w:val="0"/>
        <w:pageBreakBefore w:val="0"/>
        <w:wordWrap/>
        <w:overflowPunct/>
        <w:topLinePunct w:val="0"/>
        <w:bidi w:val="0"/>
        <w:spacing w:line="560" w:lineRule="exact"/>
        <w:rPr>
          <w:rFonts w:hint="eastAsia" w:ascii="仿宋" w:hAnsi="仿宋" w:eastAsia="仿宋" w:cs="仿宋"/>
          <w:szCs w:val="21"/>
          <w:highlight w:val="none"/>
        </w:rPr>
      </w:pPr>
      <w:r>
        <w:rPr>
          <w:rFonts w:hint="eastAsia" w:ascii="仿宋" w:hAnsi="仿宋" w:eastAsia="仿宋" w:cs="仿宋"/>
          <w:szCs w:val="21"/>
          <w:highlight w:val="none"/>
        </w:rPr>
        <w:t xml:space="preserve">      2.内容必须填写真实、清楚、涂改无效，不得转让、买卖。</w:t>
      </w:r>
    </w:p>
    <w:p>
      <w:pPr>
        <w:keepNext w:val="0"/>
        <w:keepLines w:val="0"/>
        <w:pageBreakBefore w:val="0"/>
        <w:wordWrap/>
        <w:overflowPunct/>
        <w:topLinePunct w:val="0"/>
        <w:bidi w:val="0"/>
        <w:spacing w:line="560" w:lineRule="exact"/>
        <w:ind w:firstLine="630" w:firstLineChars="300"/>
        <w:rPr>
          <w:rFonts w:hint="eastAsia" w:ascii="仿宋" w:hAnsi="仿宋" w:eastAsia="仿宋" w:cs="仿宋"/>
          <w:b w:val="0"/>
          <w:szCs w:val="21"/>
          <w:highlight w:val="none"/>
        </w:rPr>
      </w:pPr>
      <w:r>
        <w:rPr>
          <w:rFonts w:hint="eastAsia" w:ascii="仿宋" w:hAnsi="仿宋" w:eastAsia="仿宋" w:cs="仿宋"/>
          <w:szCs w:val="21"/>
          <w:highlight w:val="none"/>
        </w:rPr>
        <w:t>3.将此证明书提交对方作为合同附件</w:t>
      </w:r>
      <w:r>
        <w:rPr>
          <w:rFonts w:hint="eastAsia" w:ascii="仿宋" w:hAnsi="仿宋" w:eastAsia="仿宋" w:cs="仿宋"/>
          <w:b w:val="0"/>
          <w:szCs w:val="21"/>
          <w:highlight w:val="none"/>
        </w:rPr>
        <w:t>。</w:t>
      </w:r>
    </w:p>
    <w:p>
      <w:pPr>
        <w:keepNext w:val="0"/>
        <w:keepLines w:val="0"/>
        <w:pageBreakBefore w:val="0"/>
        <w:wordWrap/>
        <w:overflowPunct/>
        <w:topLinePunct w:val="0"/>
        <w:bidi w:val="0"/>
        <w:spacing w:line="560" w:lineRule="exact"/>
        <w:ind w:firstLine="630" w:firstLineChars="300"/>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.投标签字代表为法定代表人，则本表不适用。</w:t>
      </w:r>
    </w:p>
    <w:p>
      <w:pPr>
        <w:keepNext w:val="0"/>
        <w:keepLines w:val="0"/>
        <w:pageBreakBefore w:val="0"/>
        <w:wordWrap/>
        <w:overflowPunct/>
        <w:topLinePunct w:val="0"/>
        <w:bidi w:val="0"/>
        <w:spacing w:line="560" w:lineRule="exact"/>
        <w:ind w:firstLine="420"/>
        <w:rPr>
          <w:rFonts w:ascii="宋体" w:hAnsi="宋体"/>
          <w:szCs w:val="21"/>
          <w:highlight w:val="none"/>
          <w:u w:val="single"/>
        </w:rPr>
      </w:pPr>
      <w:r>
        <w:rPr>
          <w:rFonts w:ascii="宋体" w:hAnsi="宋体"/>
          <w:szCs w:val="21"/>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3" name="流程图: 可选过程 1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61312;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aAf/rXAAAACQEAAA8AAAAAAAAAAQAgAAAAIgAAAGRycy9kb3ducmV2LnhtbFBLAQIUABQA&#10;AAAIAIdO4kCgaV3XKgIAAFIEAAAOAAAAAAAAAAEAIAAAACY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hAnsi="宋体"/>
                          <w:szCs w:val="21"/>
                        </w:rPr>
                      </w:pPr>
                      <w:r>
                        <w:rPr>
                          <w:rFonts w:hint="eastAsia" w:hAnsi="宋体"/>
                          <w:szCs w:val="21"/>
                        </w:rPr>
                        <w:t>代理人身份证复印件</w:t>
                      </w:r>
                    </w:p>
                  </w:txbxContent>
                </v:textbox>
              </v:shape>
            </w:pict>
          </mc:Fallback>
        </mc:AlternateContent>
      </w:r>
    </w:p>
    <w:p>
      <w:pPr>
        <w:keepNext w:val="0"/>
        <w:keepLines w:val="0"/>
        <w:pageBreakBefore w:val="0"/>
        <w:wordWrap/>
        <w:overflowPunct/>
        <w:topLinePunct w:val="0"/>
        <w:bidi w:val="0"/>
        <w:spacing w:line="560" w:lineRule="exact"/>
        <w:rPr>
          <w:rFonts w:ascii="宋体" w:hAnsi="宋体"/>
          <w:szCs w:val="21"/>
          <w:highlight w:val="none"/>
          <w:u w:val="single"/>
        </w:rPr>
      </w:pPr>
    </w:p>
    <w:p>
      <w:pPr>
        <w:keepNext w:val="0"/>
        <w:keepLines w:val="0"/>
        <w:pageBreakBefore w:val="0"/>
        <w:wordWrap/>
        <w:overflowPunct/>
        <w:topLinePunct w:val="0"/>
        <w:bidi w:val="0"/>
        <w:spacing w:line="560" w:lineRule="exact"/>
        <w:rPr>
          <w:rFonts w:ascii="宋体" w:hAnsi="宋体"/>
          <w:b/>
          <w:bCs/>
          <w:szCs w:val="21"/>
          <w:highlight w:val="none"/>
        </w:rPr>
      </w:pPr>
    </w:p>
    <w:p>
      <w:pPr>
        <w:keepNext w:val="0"/>
        <w:keepLines w:val="0"/>
        <w:pageBreakBefore w:val="0"/>
        <w:wordWrap/>
        <w:overflowPunct/>
        <w:topLinePunct w:val="0"/>
        <w:bidi w:val="0"/>
        <w:spacing w:line="560" w:lineRule="exact"/>
        <w:rPr>
          <w:rFonts w:hint="eastAsia" w:ascii="宋体" w:hAnsi="宋体"/>
          <w:b/>
          <w:bCs/>
          <w:szCs w:val="21"/>
          <w:highlight w:val="none"/>
        </w:rPr>
      </w:pPr>
    </w:p>
    <w:p>
      <w:pPr>
        <w:rPr>
          <w:rFonts w:ascii="Calibri" w:hAnsi="Calibri" w:eastAsia="宋体" w:cs="Times New Roman"/>
          <w:kern w:val="2"/>
          <w:sz w:val="21"/>
          <w:szCs w:val="24"/>
          <w:highlight w:val="none"/>
          <w:lang w:val="en-US" w:eastAsia="zh-CN" w:bidi="ar-SA"/>
        </w:rPr>
      </w:pPr>
      <w:r>
        <w:rPr>
          <w:highlight w:val="none"/>
          <w:lang w:val="en-US" w:eastAsia="zh-CN"/>
        </w:rPr>
        <w:br w:type="page"/>
      </w:r>
    </w:p>
    <w:p>
      <w:pPr>
        <w:pStyle w:val="3"/>
        <w:keepNext w:val="0"/>
        <w:keepLines w:val="0"/>
        <w:pageBreakBefore w:val="0"/>
        <w:wordWrap/>
        <w:overflowPunct/>
        <w:topLinePunct w:val="0"/>
        <w:bidi w:val="0"/>
        <w:spacing w:line="560" w:lineRule="exact"/>
        <w:jc w:val="left"/>
        <w:rPr>
          <w:rFonts w:hint="eastAsia"/>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588" w:left="1418" w:header="851" w:footer="992" w:gutter="0"/>
          <w:pgNumType w:fmt="numberInDash"/>
          <w:cols w:space="425" w:num="1"/>
          <w:docGrid w:linePitch="312" w:charSpace="0"/>
        </w:sectPr>
      </w:pPr>
    </w:p>
    <w:p>
      <w:pPr>
        <w:keepNext w:val="0"/>
        <w:keepLines w:val="0"/>
        <w:pageBreakBefore w:val="0"/>
        <w:wordWrap/>
        <w:overflowPunct/>
        <w:topLinePunct w:val="0"/>
        <w:bidi w:val="0"/>
        <w:spacing w:line="560" w:lineRule="exact"/>
        <w:jc w:val="center"/>
        <w:rPr>
          <w:rFonts w:hint="eastAsia" w:asciiTheme="minorEastAsia" w:hAnsiTheme="minorEastAsia" w:eastAsiaTheme="minorEastAsia" w:cstheme="minorEastAsia"/>
          <w:b/>
          <w:bCs/>
          <w:sz w:val="30"/>
          <w:szCs w:val="30"/>
          <w:highlight w:val="none"/>
        </w:rPr>
      </w:pPr>
      <w:r>
        <w:rPr>
          <w:rFonts w:hint="eastAsia" w:ascii="仿宋" w:hAnsi="仿宋" w:eastAsia="仿宋" w:cs="仿宋"/>
          <w:b/>
          <w:bCs/>
          <w:sz w:val="30"/>
          <w:szCs w:val="30"/>
          <w:highlight w:val="none"/>
        </w:rPr>
        <w:t>承诺函</w:t>
      </w:r>
    </w:p>
    <w:p>
      <w:pPr>
        <w:keepNext w:val="0"/>
        <w:keepLines w:val="0"/>
        <w:pageBreakBefore w:val="0"/>
        <w:wordWrap/>
        <w:overflowPunct/>
        <w:topLinePunct w:val="0"/>
        <w:bidi w:val="0"/>
        <w:spacing w:line="560" w:lineRule="exact"/>
        <w:rPr>
          <w:rFonts w:hint="eastAsia" w:ascii="仿宋" w:hAnsi="仿宋" w:eastAsia="仿宋" w:cs="仿宋"/>
          <w:sz w:val="21"/>
          <w:szCs w:val="21"/>
          <w:highlight w:val="none"/>
          <w:u w:val="single"/>
        </w:rPr>
      </w:pPr>
      <w:r>
        <w:rPr>
          <w:rFonts w:hint="eastAsia" w:ascii="仿宋" w:hAnsi="仿宋" w:eastAsia="仿宋" w:cs="仿宋"/>
          <w:sz w:val="21"/>
          <w:szCs w:val="21"/>
          <w:highlight w:val="none"/>
          <w:u w:val="single"/>
          <w:lang w:val="en-US" w:eastAsia="zh-CN"/>
        </w:rPr>
        <w:t>致：</w:t>
      </w:r>
      <w:r>
        <w:rPr>
          <w:rFonts w:hint="eastAsia" w:ascii="仿宋" w:hAnsi="仿宋" w:eastAsia="仿宋" w:cs="仿宋"/>
          <w:sz w:val="21"/>
          <w:szCs w:val="21"/>
          <w:highlight w:val="none"/>
          <w:u w:val="single"/>
        </w:rPr>
        <w:t>深圳市</w:t>
      </w:r>
      <w:r>
        <w:rPr>
          <w:rFonts w:hint="eastAsia" w:ascii="仿宋" w:hAnsi="仿宋" w:eastAsia="仿宋" w:cs="仿宋"/>
          <w:sz w:val="21"/>
          <w:szCs w:val="21"/>
          <w:highlight w:val="none"/>
          <w:u w:val="single"/>
          <w:lang w:val="en-US" w:eastAsia="zh-CN"/>
        </w:rPr>
        <w:t>前海联合物业服务</w:t>
      </w:r>
      <w:r>
        <w:rPr>
          <w:rFonts w:hint="eastAsia" w:ascii="仿宋" w:hAnsi="仿宋" w:eastAsia="仿宋" w:cs="仿宋"/>
          <w:sz w:val="21"/>
          <w:szCs w:val="21"/>
          <w:highlight w:val="none"/>
          <w:u w:val="single"/>
        </w:rPr>
        <w:t>有限公司</w:t>
      </w:r>
    </w:p>
    <w:p>
      <w:pPr>
        <w:keepNext w:val="0"/>
        <w:keepLines w:val="0"/>
        <w:pageBreakBefore w:val="0"/>
        <w:wordWrap/>
        <w:overflowPunct/>
        <w:topLinePunct w:val="0"/>
        <w:bidi w:val="0"/>
        <w:spacing w:line="5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本公司承诺参与此次报名的所有材料均真实有效。本公司在参与贵公司</w:t>
      </w:r>
      <w:r>
        <w:rPr>
          <w:rFonts w:hint="eastAsia" w:ascii="仿宋" w:hAnsi="仿宋" w:eastAsia="仿宋" w:cs="仿宋"/>
          <w:sz w:val="21"/>
          <w:szCs w:val="21"/>
          <w:highlight w:val="none"/>
          <w:u w:val="single"/>
        </w:rPr>
        <w:t xml:space="preserve">        （项目名称）              </w:t>
      </w:r>
      <w:r>
        <w:rPr>
          <w:rFonts w:hint="eastAsia" w:ascii="仿宋" w:hAnsi="仿宋" w:eastAsia="仿宋" w:cs="仿宋"/>
          <w:sz w:val="21"/>
          <w:szCs w:val="21"/>
          <w:highlight w:val="none"/>
        </w:rPr>
        <w:t>的采购活动的近三年内，未被列入失信被执行人、重大税收违法案件当事人名单、政府采购严重违法失信行为记录名单；无行贿犯罪记录；未受到禁止参与政府采购活动行政处罚或处罚期限已届满；未被记入诚信档案且在公告期内；近</w:t>
      </w:r>
      <w:r>
        <w:rPr>
          <w:rFonts w:hint="eastAsia" w:ascii="仿宋" w:hAnsi="仿宋" w:eastAsia="仿宋" w:cs="仿宋"/>
          <w:sz w:val="21"/>
          <w:szCs w:val="21"/>
          <w:highlight w:val="none"/>
          <w:lang w:val="en-US" w:eastAsia="zh-CN"/>
        </w:rPr>
        <w:t>三</w:t>
      </w:r>
      <w:r>
        <w:rPr>
          <w:rFonts w:hint="eastAsia" w:ascii="仿宋" w:hAnsi="仿宋" w:eastAsia="仿宋" w:cs="仿宋"/>
          <w:sz w:val="21"/>
          <w:szCs w:val="21"/>
          <w:highlight w:val="none"/>
        </w:rPr>
        <w:t>年内（以采购公告发布之日为截止日进行计算）在市政府采购中心无履约评价为差的记录</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如有隐瞒事实或弄虚作假行为，愿承担一切法律责任。</w:t>
      </w:r>
    </w:p>
    <w:p>
      <w:pPr>
        <w:keepNext w:val="0"/>
        <w:keepLines w:val="0"/>
        <w:pageBreakBefore w:val="0"/>
        <w:wordWrap/>
        <w:overflowPunct/>
        <w:topLinePunct w:val="0"/>
        <w:bidi w:val="0"/>
        <w:spacing w:line="560" w:lineRule="exact"/>
        <w:ind w:firstLine="420" w:firstLineChars="20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sz w:val="21"/>
          <w:szCs w:val="21"/>
          <w:highlight w:val="none"/>
        </w:rPr>
        <w:t>特此承诺。</w:t>
      </w:r>
    </w:p>
    <w:p>
      <w:pPr>
        <w:keepNext w:val="0"/>
        <w:keepLines w:val="0"/>
        <w:pageBreakBefore w:val="0"/>
        <w:wordWrap/>
        <w:overflowPunct/>
        <w:topLinePunct w:val="0"/>
        <w:bidi w:val="0"/>
        <w:spacing w:line="560" w:lineRule="exact"/>
        <w:ind w:right="1280" w:firstLine="4830" w:firstLineChars="2300"/>
        <w:jc w:val="both"/>
        <w:rPr>
          <w:rFonts w:hint="eastAsia" w:asciiTheme="minorEastAsia" w:hAnsiTheme="minorEastAsia" w:eastAsiaTheme="minorEastAsia" w:cstheme="minorEastAsia"/>
          <w:color w:val="000000"/>
          <w:sz w:val="21"/>
          <w:szCs w:val="21"/>
          <w:highlight w:val="none"/>
        </w:rPr>
      </w:pPr>
    </w:p>
    <w:p>
      <w:pPr>
        <w:keepNext w:val="0"/>
        <w:keepLines w:val="0"/>
        <w:pageBreakBefore w:val="0"/>
        <w:wordWrap/>
        <w:overflowPunct/>
        <w:topLinePunct w:val="0"/>
        <w:bidi w:val="0"/>
        <w:spacing w:line="560" w:lineRule="exact"/>
        <w:ind w:right="1280" w:firstLine="4830" w:firstLineChars="2300"/>
        <w:jc w:val="both"/>
        <w:rPr>
          <w:rFonts w:hint="eastAsia" w:asciiTheme="minorEastAsia" w:hAnsiTheme="minorEastAsia" w:eastAsiaTheme="minorEastAsia" w:cstheme="minorEastAsia"/>
          <w:color w:val="000000"/>
          <w:sz w:val="21"/>
          <w:szCs w:val="21"/>
          <w:highlight w:val="none"/>
        </w:rPr>
      </w:pPr>
      <w:r>
        <w:rPr>
          <w:rFonts w:hint="eastAsia" w:ascii="仿宋" w:hAnsi="仿宋" w:eastAsia="仿宋" w:cs="仿宋"/>
          <w:color w:val="000000"/>
          <w:sz w:val="21"/>
          <w:szCs w:val="21"/>
          <w:highlight w:val="none"/>
        </w:rPr>
        <w:t>承诺单位(盖章)：</w:t>
      </w:r>
    </w:p>
    <w:p>
      <w:pPr>
        <w:keepNext w:val="0"/>
        <w:keepLines w:val="0"/>
        <w:pageBreakBefore w:val="0"/>
        <w:wordWrap/>
        <w:overflowPunct/>
        <w:topLinePunct w:val="0"/>
        <w:bidi w:val="0"/>
        <w:spacing w:line="560" w:lineRule="exact"/>
        <w:ind w:right="1280" w:firstLine="420" w:firstLineChars="20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 xml:space="preserve"> </w:t>
      </w:r>
      <w:r>
        <w:rPr>
          <w:rFonts w:hint="eastAsia" w:ascii="仿宋" w:hAnsi="仿宋" w:eastAsia="仿宋" w:cs="仿宋"/>
          <w:color w:val="000000"/>
          <w:sz w:val="21"/>
          <w:szCs w:val="21"/>
          <w:highlight w:val="none"/>
        </w:rPr>
        <w:t>法定代表人或授权代表：</w:t>
      </w: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年   月    日</w:t>
      </w: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keepNext w:val="0"/>
        <w:keepLines w:val="0"/>
        <w:pageBreakBefore w:val="0"/>
        <w:wordWrap/>
        <w:overflowPunct/>
        <w:topLinePunct w:val="0"/>
        <w:bidi w:val="0"/>
        <w:spacing w:line="560" w:lineRule="exact"/>
        <w:jc w:val="right"/>
        <w:rPr>
          <w:rFonts w:hint="eastAsia" w:asciiTheme="minorEastAsia" w:hAnsiTheme="minorEastAsia" w:eastAsiaTheme="minorEastAsia" w:cstheme="minorEastAsia"/>
          <w:sz w:val="21"/>
          <w:szCs w:val="21"/>
          <w:highlight w:val="none"/>
        </w:rPr>
      </w:pPr>
    </w:p>
    <w:p>
      <w:pPr>
        <w:rPr>
          <w:rFonts w:hint="eastAsia" w:asciiTheme="minorEastAsia" w:hAnsiTheme="minorEastAsia" w:eastAsiaTheme="minorEastAsia" w:cstheme="minorEastAsia"/>
          <w:b/>
          <w:bCs w:val="0"/>
          <w:color w:val="000000"/>
          <w:sz w:val="30"/>
          <w:szCs w:val="30"/>
          <w:highlight w:val="none"/>
        </w:rPr>
      </w:pPr>
      <w:r>
        <w:rPr>
          <w:rFonts w:hint="eastAsia" w:asciiTheme="minorEastAsia" w:hAnsiTheme="minorEastAsia" w:eastAsiaTheme="minorEastAsia" w:cstheme="minorEastAsia"/>
          <w:b/>
          <w:bCs w:val="0"/>
          <w:color w:val="000000"/>
          <w:sz w:val="30"/>
          <w:szCs w:val="30"/>
          <w:highlight w:val="none"/>
        </w:rPr>
        <w:br w:type="page"/>
      </w:r>
    </w:p>
    <w:p>
      <w:pPr>
        <w:keepNext w:val="0"/>
        <w:keepLines w:val="0"/>
        <w:pageBreakBefore w:val="0"/>
        <w:widowControl/>
        <w:wordWrap/>
        <w:overflowPunct/>
        <w:topLinePunct w:val="0"/>
        <w:bidi w:val="0"/>
        <w:spacing w:line="560" w:lineRule="exact"/>
        <w:jc w:val="center"/>
        <w:rPr>
          <w:rFonts w:hint="eastAsia" w:ascii="仿宋" w:hAnsi="仿宋" w:eastAsia="仿宋" w:cs="仿宋"/>
          <w:b/>
          <w:bCs w:val="0"/>
          <w:color w:val="000000"/>
          <w:sz w:val="30"/>
          <w:szCs w:val="30"/>
          <w:highlight w:val="none"/>
        </w:rPr>
      </w:pPr>
      <w:r>
        <w:rPr>
          <w:rFonts w:hint="eastAsia" w:ascii="仿宋" w:hAnsi="仿宋" w:eastAsia="仿宋" w:cs="仿宋"/>
          <w:b/>
          <w:bCs w:val="0"/>
          <w:color w:val="000000"/>
          <w:sz w:val="30"/>
          <w:szCs w:val="30"/>
          <w:highlight w:val="none"/>
        </w:rPr>
        <w:t>廉洁诚信承诺书</w:t>
      </w:r>
    </w:p>
    <w:p>
      <w:pPr>
        <w:keepNext w:val="0"/>
        <w:keepLines w:val="0"/>
        <w:pageBreakBefore w:val="0"/>
        <w:wordWrap/>
        <w:overflowPunct/>
        <w:topLinePunct w:val="0"/>
        <w:bidi w:val="0"/>
        <w:spacing w:line="560" w:lineRule="exact"/>
        <w:rPr>
          <w:rFonts w:hint="eastAsia" w:asciiTheme="minorEastAsia" w:hAnsiTheme="minorEastAsia" w:eastAsiaTheme="minorEastAsia" w:cstheme="minorEastAsia"/>
          <w:color w:val="000000"/>
          <w:sz w:val="21"/>
          <w:szCs w:val="21"/>
          <w:highlight w:val="none"/>
        </w:rPr>
      </w:pPr>
      <w:r>
        <w:rPr>
          <w:rFonts w:hint="eastAsia" w:ascii="仿宋" w:hAnsi="仿宋" w:eastAsia="仿宋" w:cs="仿宋"/>
          <w:sz w:val="21"/>
          <w:szCs w:val="21"/>
          <w:highlight w:val="none"/>
          <w:u w:val="single"/>
          <w:lang w:val="en-US" w:eastAsia="zh-CN"/>
        </w:rPr>
        <w:t>致：</w:t>
      </w:r>
      <w:r>
        <w:rPr>
          <w:rFonts w:hint="eastAsia" w:ascii="仿宋" w:hAnsi="仿宋" w:eastAsia="仿宋" w:cs="仿宋"/>
          <w:sz w:val="21"/>
          <w:szCs w:val="21"/>
          <w:highlight w:val="none"/>
          <w:u w:val="single"/>
        </w:rPr>
        <w:t>深圳市</w:t>
      </w:r>
      <w:r>
        <w:rPr>
          <w:rFonts w:hint="eastAsia" w:ascii="仿宋" w:hAnsi="仿宋" w:eastAsia="仿宋" w:cs="仿宋"/>
          <w:sz w:val="21"/>
          <w:szCs w:val="21"/>
          <w:highlight w:val="none"/>
          <w:u w:val="single"/>
          <w:lang w:val="en-US" w:eastAsia="zh-CN"/>
        </w:rPr>
        <w:t>前海联合物业服务</w:t>
      </w:r>
      <w:r>
        <w:rPr>
          <w:rFonts w:hint="eastAsia" w:ascii="仿宋" w:hAnsi="仿宋" w:eastAsia="仿宋" w:cs="仿宋"/>
          <w:sz w:val="21"/>
          <w:szCs w:val="21"/>
          <w:highlight w:val="none"/>
          <w:u w:val="single"/>
        </w:rPr>
        <w:t>有限公司</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我方郑重承诺，在参与深圳市</w:t>
      </w:r>
      <w:r>
        <w:rPr>
          <w:rFonts w:hint="eastAsia" w:ascii="仿宋" w:hAnsi="仿宋" w:eastAsia="仿宋" w:cs="仿宋"/>
          <w:color w:val="000000"/>
          <w:sz w:val="21"/>
          <w:szCs w:val="21"/>
          <w:highlight w:val="none"/>
          <w:lang w:val="en-US" w:eastAsia="zh-CN"/>
        </w:rPr>
        <w:t>前海联合物业服务</w:t>
      </w:r>
      <w:r>
        <w:rPr>
          <w:rFonts w:hint="eastAsia" w:ascii="仿宋" w:hAnsi="仿宋" w:eastAsia="仿宋" w:cs="仿宋"/>
          <w:color w:val="000000"/>
          <w:sz w:val="21"/>
          <w:szCs w:val="21"/>
          <w:highlight w:val="none"/>
        </w:rPr>
        <w:t>有限公司及其全资子公司、控股公司的价格谈判、招投标项目合作等过程中，严格遵守以下条款：</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一、严格遵守国家有关法律法规以及廉洁诚信的相关规定。</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二、严格遵守商业道德和市场规则，共同营造公平公正的商务环境。</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三、严禁本公司员工以任何形式、任何理由向贵方工作人员提供个人佣金、回扣、礼金、有价证券、支付凭证、贵重物品等。</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四、不给贵方任何人员安排任何宴请、健身、娱乐等活动。</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五、不安排贵方人员在我方相关企业兼职和领取兼职工资及报酬；不向贵方人员打探有关涉及贵方的商业秘密、业务渠道等。</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六、贵方对涉嫌违规违纪违法的商业行为进行调查时，我方有配合贵方提供证据、作证的义务。</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七、不借用任何他人名义参与合作或者以其他方式骗取合作资格。</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八、做到诚实守信，不夸大产品功能和服务承诺，不弄虚作假。如有违反，我方接受贵方取消我方本次合作资格或限制准入的处罚。</w:t>
      </w:r>
    </w:p>
    <w:p>
      <w:pPr>
        <w:keepNext w:val="0"/>
        <w:keepLines w:val="0"/>
        <w:pageBreakBefore w:val="0"/>
        <w:wordWrap/>
        <w:overflowPunct/>
        <w:topLinePunct w:val="0"/>
        <w:bidi w:val="0"/>
        <w:spacing w:line="560" w:lineRule="exact"/>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九、未经贵方书面同意，我方不向任何新闻媒体、第三人述及有关廉洁诚信方面的评价、信息。</w:t>
      </w:r>
    </w:p>
    <w:p>
      <w:pPr>
        <w:keepNext w:val="0"/>
        <w:keepLines w:val="0"/>
        <w:pageBreakBefore w:val="0"/>
        <w:wordWrap/>
        <w:overflowPunct/>
        <w:topLinePunct w:val="0"/>
        <w:bidi w:val="0"/>
        <w:spacing w:line="560" w:lineRule="exact"/>
        <w:ind w:firstLine="420" w:firstLineChars="200"/>
        <w:rPr>
          <w:rFonts w:hint="eastAsia" w:asciiTheme="minorEastAsia" w:hAnsiTheme="minorEastAsia" w:eastAsiaTheme="minorEastAsia" w:cstheme="minorEastAsia"/>
          <w:color w:val="000000"/>
          <w:sz w:val="21"/>
          <w:szCs w:val="21"/>
          <w:highlight w:val="none"/>
        </w:rPr>
      </w:pPr>
      <w:r>
        <w:rPr>
          <w:rFonts w:hint="eastAsia" w:ascii="仿宋" w:hAnsi="仿宋" w:eastAsia="仿宋" w:cs="仿宋"/>
          <w:color w:val="000000"/>
          <w:sz w:val="21"/>
          <w:szCs w:val="21"/>
          <w:highlight w:val="none"/>
        </w:rPr>
        <w:t>十、本承诺书经本单位加盖公章或由法定代表人（或授权代表）签字后生效。</w:t>
      </w:r>
    </w:p>
    <w:p>
      <w:pPr>
        <w:keepNext w:val="0"/>
        <w:keepLines w:val="0"/>
        <w:pageBreakBefore w:val="0"/>
        <w:wordWrap/>
        <w:overflowPunct/>
        <w:topLinePunct w:val="0"/>
        <w:bidi w:val="0"/>
        <w:spacing w:line="560" w:lineRule="exact"/>
        <w:ind w:right="1280"/>
        <w:jc w:val="both"/>
        <w:rPr>
          <w:rFonts w:hint="eastAsia" w:asciiTheme="minorEastAsia" w:hAnsiTheme="minorEastAsia" w:eastAsiaTheme="minorEastAsia" w:cstheme="minorEastAsia"/>
          <w:color w:val="000000"/>
          <w:sz w:val="21"/>
          <w:szCs w:val="21"/>
          <w:highlight w:val="none"/>
        </w:rPr>
      </w:pPr>
    </w:p>
    <w:p>
      <w:pPr>
        <w:keepNext w:val="0"/>
        <w:keepLines w:val="0"/>
        <w:pageBreakBefore w:val="0"/>
        <w:wordWrap/>
        <w:overflowPunct/>
        <w:topLinePunct w:val="0"/>
        <w:bidi w:val="0"/>
        <w:spacing w:line="560" w:lineRule="exact"/>
        <w:ind w:right="1280" w:firstLine="3780" w:firstLineChars="1800"/>
        <w:jc w:val="both"/>
        <w:rPr>
          <w:rFonts w:hint="eastAsia" w:asciiTheme="minorEastAsia" w:hAnsiTheme="minorEastAsia" w:eastAsiaTheme="minorEastAsia" w:cstheme="minorEastAsia"/>
          <w:color w:val="000000"/>
          <w:sz w:val="21"/>
          <w:szCs w:val="21"/>
          <w:highlight w:val="none"/>
        </w:rPr>
      </w:pPr>
      <w:r>
        <w:rPr>
          <w:rFonts w:hint="eastAsia" w:ascii="仿宋" w:hAnsi="仿宋" w:eastAsia="仿宋" w:cs="仿宋"/>
          <w:color w:val="000000"/>
          <w:sz w:val="21"/>
          <w:szCs w:val="21"/>
          <w:highlight w:val="none"/>
        </w:rPr>
        <w:t>承诺单位(盖章)：</w:t>
      </w:r>
    </w:p>
    <w:p>
      <w:pPr>
        <w:keepNext w:val="0"/>
        <w:keepLines w:val="0"/>
        <w:pageBreakBefore w:val="0"/>
        <w:wordWrap/>
        <w:overflowPunct/>
        <w:topLinePunct w:val="0"/>
        <w:bidi w:val="0"/>
        <w:spacing w:line="560" w:lineRule="exact"/>
        <w:ind w:right="1280" w:firstLine="420" w:firstLineChars="20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                 </w:t>
      </w:r>
      <w:r>
        <w:rPr>
          <w:rFonts w:hint="eastAsia" w:ascii="仿宋" w:hAnsi="仿宋" w:eastAsia="仿宋" w:cs="仿宋"/>
          <w:color w:val="000000"/>
          <w:sz w:val="21"/>
          <w:szCs w:val="21"/>
          <w:highlight w:val="none"/>
        </w:rPr>
        <w:t>法定代表人或授权代表：</w:t>
      </w:r>
    </w:p>
    <w:p>
      <w:pPr>
        <w:keepNext w:val="0"/>
        <w:keepLines w:val="0"/>
        <w:pageBreakBefore w:val="0"/>
        <w:wordWrap/>
        <w:overflowPunct/>
        <w:topLinePunct w:val="0"/>
        <w:bidi w:val="0"/>
        <w:spacing w:line="560" w:lineRule="exact"/>
        <w:ind w:right="1476"/>
        <w:jc w:val="righ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rPr>
        <w:t>年   月    日</w:t>
      </w:r>
    </w:p>
    <w:p/>
    <w:p>
      <w:pPr>
        <w:pStyle w:val="2"/>
      </w:pPr>
    </w:p>
    <w:p/>
    <w:tbl>
      <w:tblPr>
        <w:tblStyle w:val="6"/>
        <w:tblW w:w="10397" w:type="dxa"/>
        <w:tblInd w:w="-9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808"/>
        <w:gridCol w:w="1200"/>
        <w:gridCol w:w="1616"/>
        <w:gridCol w:w="2618"/>
        <w:gridCol w:w="635"/>
        <w:gridCol w:w="589"/>
        <w:gridCol w:w="773"/>
        <w:gridCol w:w="830"/>
        <w:gridCol w:w="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97"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仿宋" w:hAnsi="仿宋" w:eastAsia="仿宋" w:cs="仿宋"/>
                <w:b/>
                <w:bCs/>
                <w:i w:val="0"/>
                <w:iCs w:val="0"/>
                <w:color w:val="auto"/>
                <w:kern w:val="2"/>
                <w:sz w:val="32"/>
                <w:szCs w:val="32"/>
                <w:u w:val="single"/>
                <w:lang w:val="en-US" w:eastAsia="zh-CN" w:bidi="ar-SA"/>
              </w:rPr>
              <w:t>梦工场北区项目一期质保维修-漏水维修工程采购项目</w:t>
            </w:r>
            <w:r>
              <w:rPr>
                <w:rFonts w:hint="eastAsia" w:ascii="仿宋" w:hAnsi="仿宋" w:eastAsia="仿宋" w:cs="仿宋"/>
                <w:b/>
                <w:bCs/>
                <w:i w:val="0"/>
                <w:iCs w:val="0"/>
                <w:color w:val="auto"/>
                <w:kern w:val="2"/>
                <w:sz w:val="32"/>
                <w:szCs w:val="32"/>
                <w:u w:val="none"/>
                <w:lang w:val="en-US" w:eastAsia="zh-CN" w:bidi="ar-SA"/>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0397"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名称：</w:t>
            </w:r>
            <w:r>
              <w:rPr>
                <w:rFonts w:hint="eastAsia" w:ascii="宋体" w:hAnsi="宋体" w:cs="宋体"/>
                <w:i w:val="0"/>
                <w:iCs w:val="0"/>
                <w:color w:val="000000"/>
                <w:kern w:val="0"/>
                <w:sz w:val="21"/>
                <w:szCs w:val="21"/>
                <w:u w:val="none"/>
                <w:lang w:val="en-US" w:eastAsia="zh-CN" w:bidi="ar"/>
              </w:rPr>
              <w:t>深圳市前海联合物业服务有限公司</w:t>
            </w:r>
            <w:r>
              <w:rPr>
                <w:rFonts w:hint="eastAsia" w:ascii="宋体" w:hAnsi="宋体" w:eastAsia="宋体" w:cs="宋体"/>
                <w:i w:val="0"/>
                <w:iCs w:val="0"/>
                <w:color w:val="000000"/>
                <w:kern w:val="0"/>
                <w:sz w:val="21"/>
                <w:szCs w:val="21"/>
                <w:u w:val="single"/>
                <w:lang w:val="en-US" w:eastAsia="zh-CN" w:bidi="ar"/>
              </w:rPr>
              <w:t>梦工场北区项目一期质保维修-漏水维修工程</w:t>
            </w:r>
            <w:r>
              <w:rPr>
                <w:rFonts w:hint="eastAsia" w:ascii="宋体" w:hAnsi="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t xml:space="preserve">                                                                                           项目地址：深圳市前海深港合作区南山街道梦海大道5188号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序号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位置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维修内容</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现场图片</w:t>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项目特征描述</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单位</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数量</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含税单价</w:t>
            </w:r>
            <w:r>
              <w:rPr>
                <w:rFonts w:hint="eastAsia" w:ascii="Calibri" w:hAnsi="Calibri" w:eastAsia="宋体" w:cs="Times New Roman"/>
                <w:b w:val="0"/>
                <w:bCs w:val="0"/>
                <w:i w:val="0"/>
                <w:iCs w:val="0"/>
                <w:color w:val="auto"/>
                <w:kern w:val="2"/>
                <w:sz w:val="21"/>
                <w:szCs w:val="24"/>
                <w:u w:val="none"/>
                <w:lang w:val="en-US" w:eastAsia="zh-CN" w:bidi="ar-SA"/>
              </w:rPr>
              <w:br w:type="textWrapping"/>
            </w:r>
            <w:r>
              <w:rPr>
                <w:rFonts w:hint="eastAsia" w:ascii="Calibri" w:hAnsi="Calibri" w:eastAsia="宋体" w:cs="Times New Roman"/>
                <w:b w:val="0"/>
                <w:bCs w:val="0"/>
                <w:i w:val="0"/>
                <w:iCs w:val="0"/>
                <w:color w:val="auto"/>
                <w:kern w:val="2"/>
                <w:sz w:val="21"/>
                <w:szCs w:val="24"/>
                <w:u w:val="none"/>
                <w:lang w:val="en-US" w:eastAsia="zh-CN" w:bidi="ar-SA"/>
              </w:rPr>
              <w:t>（元）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b w:val="0"/>
                <w:bCs w:val="0"/>
                <w:i w:val="0"/>
                <w:iCs w:val="0"/>
                <w:color w:val="auto"/>
                <w:sz w:val="21"/>
                <w:szCs w:val="24"/>
                <w:u w:val="none"/>
              </w:rPr>
            </w:pPr>
            <w:r>
              <w:rPr>
                <w:rFonts w:hint="eastAsia" w:ascii="Calibri" w:hAnsi="Calibri" w:eastAsia="宋体" w:cs="Times New Roman"/>
                <w:b w:val="0"/>
                <w:bCs w:val="0"/>
                <w:i w:val="0"/>
                <w:iCs w:val="0"/>
                <w:color w:val="auto"/>
                <w:kern w:val="2"/>
                <w:sz w:val="21"/>
                <w:szCs w:val="24"/>
                <w:u w:val="none"/>
                <w:lang w:val="en-US" w:eastAsia="zh-CN" w:bidi="ar-SA"/>
              </w:rPr>
              <w:t>小计(元)</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Calibri" w:hAnsi="Calibri" w:eastAsia="宋体" w:cs="Times New Roman"/>
                <w:b w:val="0"/>
                <w:bCs w:val="0"/>
                <w:i w:val="0"/>
                <w:iCs w:val="0"/>
                <w:color w:val="auto"/>
                <w:kern w:val="2"/>
                <w:sz w:val="21"/>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8栋和14栋室外连廊台阶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台阶渗水维修（渗漏到连廊下方外墙面），地砖清洗更换</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2065655</wp:posOffset>
                  </wp:positionV>
                  <wp:extent cx="867410" cy="1421130"/>
                  <wp:effectExtent l="0" t="0" r="8890" b="762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10"/>
                          <a:stretch>
                            <a:fillRect/>
                          </a:stretch>
                        </pic:blipFill>
                        <pic:spPr>
                          <a:xfrm>
                            <a:off x="0" y="0"/>
                            <a:ext cx="867410" cy="142113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宋体" w:hAnsi="宋体" w:eastAsia="宋体" w:cs="宋体"/>
                <w:sz w:val="21"/>
                <w:szCs w:val="21"/>
                <w:lang w:val="en-US" w:eastAsia="zh-CN" w:bidi="ar"/>
              </w:rPr>
              <w:t>1、分别在台阶上部（拆除柱边板）、中部、底部凿除地面地砖至到结构楼板（每处10000*600），清理干净；                                 2、阴角部位用“金汤”水不漏封堵密实；                        3、涂刷“科顺”聚合物水泥基防水涂料3遍，中间加铺聚酯布增加层，厚度达到2mm；                            4、涂刷“东方雨虹”单组份聚氨酯防水涂料2遍，厚度达到2mm；                              5、闭水试验72小时；                                                  6、拆除台阶地砖（约65</w:t>
            </w:r>
            <w:r>
              <w:rPr>
                <w:rFonts w:hint="eastAsia" w:ascii="宋体" w:hAnsi="宋体" w:eastAsia="宋体" w:cs="宋体"/>
                <w:i w:val="0"/>
                <w:iCs w:val="0"/>
                <w:color w:val="000000"/>
                <w:kern w:val="0"/>
                <w:sz w:val="21"/>
                <w:szCs w:val="21"/>
                <w:u w:val="none"/>
                <w:lang w:val="en-US" w:eastAsia="zh-CN" w:bidi="ar"/>
              </w:rPr>
              <w:t>m²</w:t>
            </w:r>
            <w:r>
              <w:rPr>
                <w:rStyle w:val="10"/>
                <w:rFonts w:ascii="宋体" w:hAnsi="宋体" w:eastAsia="宋体" w:cs="宋体"/>
                <w:sz w:val="21"/>
                <w:szCs w:val="21"/>
                <w:lang w:val="en-US" w:eastAsia="zh-CN" w:bidi="ar"/>
              </w:rPr>
              <w:t>）</w:t>
            </w:r>
            <w:r>
              <w:rPr>
                <w:rStyle w:val="9"/>
                <w:rFonts w:ascii="宋体" w:hAnsi="宋体" w:eastAsia="宋体" w:cs="宋体"/>
                <w:sz w:val="21"/>
                <w:szCs w:val="21"/>
                <w:lang w:val="en-US" w:eastAsia="zh-CN" w:bidi="ar"/>
              </w:rPr>
              <w:t>，至到结构层，清理干净；                                     7、涂刷“科顺”聚合物水泥基防水涂料3遍，中间加铺聚酯布增加层，厚度达到2mm；                                                  8、砂浆防水保护层；                                                 9、恢复原地面砖；                                              10、现场清理干净，垃圾外运。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8栋西侧2楼电梯厅室外天花渗水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8栋西侧3楼电梯厅室外地面渗水维修及增加地面不锈钢线性排水沟</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-6350</wp:posOffset>
                  </wp:positionH>
                  <wp:positionV relativeFrom="paragraph">
                    <wp:posOffset>1388110</wp:posOffset>
                  </wp:positionV>
                  <wp:extent cx="894080" cy="1661795"/>
                  <wp:effectExtent l="0" t="0" r="1270" b="14605"/>
                  <wp:wrapNone/>
                  <wp:docPr id="3" name="图片_10"/>
                  <wp:cNvGraphicFramePr/>
                  <a:graphic xmlns:a="http://schemas.openxmlformats.org/drawingml/2006/main">
                    <a:graphicData uri="http://schemas.openxmlformats.org/drawingml/2006/picture">
                      <pic:pic xmlns:pic="http://schemas.openxmlformats.org/drawingml/2006/picture">
                        <pic:nvPicPr>
                          <pic:cNvPr id="3" name="图片_10"/>
                          <pic:cNvPicPr/>
                        </pic:nvPicPr>
                        <pic:blipFill>
                          <a:blip r:embed="rId11"/>
                          <a:stretch>
                            <a:fillRect/>
                          </a:stretch>
                        </pic:blipFill>
                        <pic:spPr>
                          <a:xfrm>
                            <a:off x="0" y="0"/>
                            <a:ext cx="894080" cy="1661795"/>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拆除渗水上方地面地砖（9000*600），至到结构板，清理干净；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2、阴角部位用“金汤”水不漏封堵密实；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3、涂刷“科顺”聚合物水泥基防水涂料3遍，中间加铺聚酯布增加层，厚度达到2mm；                            4、涂刷“东方雨虹”单组份聚氨酯防水涂料2遍，厚度达到2mm；                              5、闭水试验72小时；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6、砂浆防水保护层；                                                 7、恢复原地面砖；                          8、拆除地砖，增加2.5米线性不锈钢排水沟；</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0"/>
                <w:rFonts w:ascii="宋体" w:hAnsi="宋体" w:eastAsia="宋体" w:cs="宋体"/>
                <w:sz w:val="21"/>
                <w:szCs w:val="21"/>
                <w:lang w:val="en-US" w:eastAsia="zh-CN" w:bidi="ar"/>
              </w:rPr>
              <w:t>地下室车库283车位处天花渗水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天花渗水维修及涂料面恢复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1186815</wp:posOffset>
                  </wp:positionV>
                  <wp:extent cx="878205" cy="1727835"/>
                  <wp:effectExtent l="0" t="0" r="17145" b="5715"/>
                  <wp:wrapNone/>
                  <wp:docPr id="9" name="图片_12"/>
                  <wp:cNvGraphicFramePr/>
                  <a:graphic xmlns:a="http://schemas.openxmlformats.org/drawingml/2006/main">
                    <a:graphicData uri="http://schemas.openxmlformats.org/drawingml/2006/picture">
                      <pic:pic xmlns:pic="http://schemas.openxmlformats.org/drawingml/2006/picture">
                        <pic:nvPicPr>
                          <pic:cNvPr id="9" name="图片_12"/>
                          <pic:cNvPicPr/>
                        </pic:nvPicPr>
                        <pic:blipFill>
                          <a:blip r:embed="rId12"/>
                          <a:stretch>
                            <a:fillRect/>
                          </a:stretch>
                        </pic:blipFill>
                        <pic:spPr>
                          <a:xfrm>
                            <a:off x="0" y="0"/>
                            <a:ext cx="878205" cy="1727835"/>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1、拆除渗水上方反坎处铝扣板、瓷砖至到结构板，清理干净；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2、反坎根部用“金汤”水不漏封堵密实；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3、涂刷“科顺”聚合物水泥基防水涂料3遍，中间加铺聚酯布增加层，厚度达到2mm；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4、涂刷“东方雨虹”单组份聚氨酯防水涂料2遍，厚度达到2mm；                              5、闭水试验72小时；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6、砂浆防水保护层；                         7、恢复原地面砖；                          8、恢复安装铝扣板；                                     9、外墙高空吊绳作业，检查幕墙结构胶，修补结构不密实结构胶；                                       10、淋水试验；                                                           11.现场清理干净，垃圾外运。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地下室车库148车位处天花渗水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天花渗水维修及涂料面恢复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1223645</wp:posOffset>
                  </wp:positionV>
                  <wp:extent cx="900430" cy="1697990"/>
                  <wp:effectExtent l="0" t="0" r="13970" b="16510"/>
                  <wp:wrapNone/>
                  <wp:docPr id="8" name="图片_16"/>
                  <wp:cNvGraphicFramePr/>
                  <a:graphic xmlns:a="http://schemas.openxmlformats.org/drawingml/2006/main">
                    <a:graphicData uri="http://schemas.openxmlformats.org/drawingml/2006/picture">
                      <pic:pic xmlns:pic="http://schemas.openxmlformats.org/drawingml/2006/picture">
                        <pic:nvPicPr>
                          <pic:cNvPr id="8" name="图片_16"/>
                          <pic:cNvPicPr/>
                        </pic:nvPicPr>
                        <pic:blipFill>
                          <a:blip r:embed="rId13"/>
                          <a:stretch>
                            <a:fillRect/>
                          </a:stretch>
                        </pic:blipFill>
                        <pic:spPr>
                          <a:xfrm>
                            <a:off x="0" y="0"/>
                            <a:ext cx="900430" cy="169799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宋体" w:hAnsi="宋体" w:eastAsia="宋体" w:cs="宋体"/>
                <w:sz w:val="21"/>
                <w:szCs w:val="21"/>
                <w:lang w:val="en-US" w:eastAsia="zh-CN" w:bidi="ar"/>
              </w:rPr>
              <w:t>1、拆除渗水上方铝扣板、瓷砖至到结构板，清理干净；</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2、反坎根部用“金汤”水不漏封堵密实；</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3、涂刷“科顺”聚合物水泥基防水涂料3遍，中间加铺聚酯布增加层，厚度达到2mm；</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4、涂刷“东方雨虹”单组份聚氨酯防水涂料2遍，厚度达到2mm；                              5、闭水试验72小时；</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6、砂浆防水保护层；                         7、恢复原地面砖；                          8、恢复安装铝扣板；                                                                                                           9、现场清理干净，垃圾外运。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地下室车库出口坡道 (196车位旁边）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车库出口坡道渗水维修、坡道环氧地坪恢复和地下室内墙面涂料修复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-10795</wp:posOffset>
                  </wp:positionH>
                  <wp:positionV relativeFrom="paragraph">
                    <wp:posOffset>994410</wp:posOffset>
                  </wp:positionV>
                  <wp:extent cx="906780" cy="1689100"/>
                  <wp:effectExtent l="0" t="0" r="7620" b="635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4"/>
                          <a:stretch>
                            <a:fillRect/>
                          </a:stretch>
                        </pic:blipFill>
                        <pic:spPr>
                          <a:xfrm>
                            <a:off x="0" y="0"/>
                            <a:ext cx="906780" cy="168910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宋体" w:hAnsi="宋体" w:eastAsia="宋体" w:cs="宋体"/>
                <w:sz w:val="21"/>
                <w:szCs w:val="21"/>
                <w:lang w:val="en-US" w:eastAsia="zh-CN" w:bidi="ar"/>
              </w:rPr>
              <w:t>1、沿坡道渗水边凿除地面附着物至到结构板（250000*50），清理干净；</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2、阴角部位用“金汤”水不漏封堵密实；</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3、涂刷“科顺”聚合物水泥基防水涂料3遍，中间加铺聚酯布增加层，厚度达到2mm；</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4、涂刷“东方雨虹”单组份聚氨酯防水涂料2遍，厚度达到2mm；                              5、闭水试验72小时；</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6、细石混凝土找平层；                         7、恢复原坡道环氧抛砂地坪漆(5厚）；                          8、室内坡道立墙外墙涂料恢复(铲除原发霉墙面，批2遍外墙腻子，打磨涮封闭底漆，2遍外墙白色乳胶漆，约60</w:t>
            </w:r>
            <w:r>
              <w:rPr>
                <w:rFonts w:hint="eastAsia" w:ascii="宋体" w:hAnsi="宋体" w:eastAsia="宋体" w:cs="宋体"/>
                <w:i w:val="0"/>
                <w:iCs w:val="0"/>
                <w:color w:val="000000"/>
                <w:kern w:val="0"/>
                <w:sz w:val="21"/>
                <w:szCs w:val="21"/>
                <w:u w:val="none"/>
                <w:lang w:val="en-US" w:eastAsia="zh-CN" w:bidi="ar"/>
              </w:rPr>
              <w:t>m²</w:t>
            </w:r>
            <w:r>
              <w:rPr>
                <w:rStyle w:val="10"/>
                <w:rFonts w:ascii="宋体" w:hAnsi="宋体" w:eastAsia="宋体" w:cs="宋体"/>
                <w:sz w:val="21"/>
                <w:szCs w:val="21"/>
                <w:lang w:val="en-US" w:eastAsia="zh-CN" w:bidi="ar"/>
              </w:rPr>
              <w:t>)</w:t>
            </w:r>
            <w:r>
              <w:rPr>
                <w:rStyle w:val="9"/>
                <w:rFonts w:ascii="宋体" w:hAnsi="宋体" w:eastAsia="宋体" w:cs="宋体"/>
                <w:sz w:val="21"/>
                <w:szCs w:val="21"/>
                <w:lang w:val="en-US" w:eastAsia="zh-CN" w:bidi="ar"/>
              </w:rPr>
              <w:t>；                                                                                                                                 9、现场清理干净，垃圾外运。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2栋室外台阶(243车位车库出口墙面渗水)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室外台阶渗水维修及室内涂料恢复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1270</wp:posOffset>
                  </wp:positionH>
                  <wp:positionV relativeFrom="paragraph">
                    <wp:posOffset>1683385</wp:posOffset>
                  </wp:positionV>
                  <wp:extent cx="891540" cy="1718310"/>
                  <wp:effectExtent l="0" t="0" r="3810" b="15240"/>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15"/>
                          <a:stretch>
                            <a:fillRect/>
                          </a:stretch>
                        </pic:blipFill>
                        <pic:spPr>
                          <a:xfrm>
                            <a:off x="0" y="0"/>
                            <a:ext cx="891540" cy="171831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1、拆除台阶边水泥纤维墙板、地砖至到结构楼板，清理干净；                                 2、反坎根部用“金汤”水不漏封堵密实；                              3、底板及立面涂刷“科顺”聚合物水泥基防水涂料3遍，中间加铺聚酯布增加层，厚度达到2mm；          4、涂刷“东方雨虹”单组份聚氨酯防水涂料2遍，厚度达到2mm；                               5、闭水试验72小时；                        6、砂浆防水保护层，回填；                   7、恢复原地砖地面；                        8、恢复水泥纤维墙板；                       9、在台阶最上方增加11米截水沟排水处理：安装大理石水沟篦子，开孔装75管到集水井进行排水；                                     10、现场清理干净，垃圾外运。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B栋台阶底部漏水(物业仓库)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室外大台阶渗水维修及增设台阶上方截水沟和广场排水沟</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wp:posOffset>
                  </wp:positionH>
                  <wp:positionV relativeFrom="paragraph">
                    <wp:posOffset>1684655</wp:posOffset>
                  </wp:positionV>
                  <wp:extent cx="908050" cy="1689100"/>
                  <wp:effectExtent l="0" t="0" r="6350" b="6350"/>
                  <wp:wrapNone/>
                  <wp:docPr id="2" name="图片_6"/>
                  <wp:cNvGraphicFramePr/>
                  <a:graphic xmlns:a="http://schemas.openxmlformats.org/drawingml/2006/main">
                    <a:graphicData uri="http://schemas.openxmlformats.org/drawingml/2006/picture">
                      <pic:pic xmlns:pic="http://schemas.openxmlformats.org/drawingml/2006/picture">
                        <pic:nvPicPr>
                          <pic:cNvPr id="2" name="图片_6"/>
                          <pic:cNvPicPr/>
                        </pic:nvPicPr>
                        <pic:blipFill>
                          <a:blip r:embed="rId16"/>
                          <a:stretch>
                            <a:fillRect/>
                          </a:stretch>
                        </pic:blipFill>
                        <pic:spPr>
                          <a:xfrm>
                            <a:off x="0" y="0"/>
                            <a:ext cx="908050" cy="168910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宋体" w:hAnsi="宋体" w:eastAsia="宋体" w:cs="宋体"/>
                <w:sz w:val="21"/>
                <w:szCs w:val="21"/>
                <w:lang w:val="en-US" w:eastAsia="zh-CN" w:bidi="ar"/>
              </w:rPr>
              <w:t>1、拆除台阶边水泥纤维墙板、地砖至到结构楼板，清理干净；                                 2、反坎根部用“金汤”水不漏封堵密实；                              3、底板及立面涂刷“科顺”聚合物水泥基防水涂料3遍，中间加铺聚酯布增加层，厚度达到2mm；          4、涂刷“东方雨虹”单组份聚氨酯防水涂料2遍，厚度达到2mm；                               5、闭水试验72小时；                        6、砂浆防水保护层，回填；                   7、恢复原地砖地面；                        8、恢复水泥纤维墙板；                       9、在广场扶手边增加40米排水沟排水处理：安装大理石水沟篦子，开孔装75管到集水井进行排水；                                     10、现场清理干净，垃圾外运。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地下室车库200车位处天花渗水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天花渗水维修及涂料面恢复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786765</wp:posOffset>
                  </wp:positionV>
                  <wp:extent cx="930275" cy="1746250"/>
                  <wp:effectExtent l="0" t="0" r="3175" b="635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7"/>
                          <a:stretch>
                            <a:fillRect/>
                          </a:stretch>
                        </pic:blipFill>
                        <pic:spPr>
                          <a:xfrm>
                            <a:off x="0" y="0"/>
                            <a:ext cx="930275" cy="174625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9"/>
                <w:rFonts w:ascii="宋体" w:hAnsi="宋体" w:eastAsia="宋体" w:cs="宋体"/>
                <w:sz w:val="21"/>
                <w:szCs w:val="21"/>
                <w:lang w:val="en-US" w:eastAsia="zh-CN" w:bidi="ar"/>
              </w:rPr>
              <w:t>1、拆除渗水管道上方地面地砖，至到结构板，清理干净；</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 xml:space="preserve">2、管道根部用“金汤”水不漏封堵密实；   </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 xml:space="preserve">3、涂刷“科顺”聚合物水泥基防水涂料3遍，中间加铺聚酯布增加层，厚度达到2mm；                            4、涂刷“东方雨虹”单组份聚氨酯防水涂料2遍，厚度达到2mm；                              5、闭水试验72小时；          </w:t>
            </w:r>
            <w:r>
              <w:rPr>
                <w:rStyle w:val="9"/>
                <w:rFonts w:ascii="宋体" w:hAnsi="宋体" w:eastAsia="宋体" w:cs="宋体"/>
                <w:sz w:val="21"/>
                <w:szCs w:val="21"/>
                <w:lang w:val="en-US" w:eastAsia="zh-CN" w:bidi="ar"/>
              </w:rPr>
              <w:br w:type="textWrapping"/>
            </w:r>
            <w:r>
              <w:rPr>
                <w:rStyle w:val="9"/>
                <w:rFonts w:ascii="宋体" w:hAnsi="宋体" w:eastAsia="宋体" w:cs="宋体"/>
                <w:sz w:val="21"/>
                <w:szCs w:val="21"/>
                <w:lang w:val="en-US" w:eastAsia="zh-CN" w:bidi="ar"/>
              </w:rPr>
              <w:t>6、砂浆防水保护层；                                                 7、恢复原地面砖；                          8、现场清理干净，垃圾外运。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地下室车库124车位处天花渗水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天花渗水维修及涂料面恢复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-20320</wp:posOffset>
                  </wp:positionH>
                  <wp:positionV relativeFrom="paragraph">
                    <wp:posOffset>961390</wp:posOffset>
                  </wp:positionV>
                  <wp:extent cx="933450" cy="1746250"/>
                  <wp:effectExtent l="0" t="0" r="0" b="6350"/>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18"/>
                          <a:stretch>
                            <a:fillRect/>
                          </a:stretch>
                        </pic:blipFill>
                        <pic:spPr>
                          <a:xfrm>
                            <a:off x="0" y="0"/>
                            <a:ext cx="933450" cy="174625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1、拆除渗水上方广场地面地砖，至到结构板，清理干净；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2、用“金汤”水不漏封堵密实；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3、涂刷“科顺”聚合物水泥基防水涂料3遍，中间加铺聚酯布增加层，厚度达到2mm；                            4、涂刷“东方雨虹”单组份聚氨酯防水涂料2遍，厚度达到2mm；                              5、闭水试验72小时；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6、砂浆防水保护层；                                                 7、恢复原地面砖；                          8、现场清理干净，垃圾外运。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地下室车库027车位处天花伸缩缝渗水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-43180</wp:posOffset>
                  </wp:positionH>
                  <wp:positionV relativeFrom="paragraph">
                    <wp:posOffset>270510</wp:posOffset>
                  </wp:positionV>
                  <wp:extent cx="953135" cy="1413510"/>
                  <wp:effectExtent l="0" t="0" r="18415" b="15240"/>
                  <wp:wrapNone/>
                  <wp:docPr id="7" name="图片_11"/>
                  <wp:cNvGraphicFramePr/>
                  <a:graphic xmlns:a="http://schemas.openxmlformats.org/drawingml/2006/main">
                    <a:graphicData uri="http://schemas.openxmlformats.org/drawingml/2006/picture">
                      <pic:pic xmlns:pic="http://schemas.openxmlformats.org/drawingml/2006/picture">
                        <pic:nvPicPr>
                          <pic:cNvPr id="7" name="图片_11"/>
                          <pic:cNvPicPr/>
                        </pic:nvPicPr>
                        <pic:blipFill>
                          <a:blip r:embed="rId19"/>
                          <a:stretch>
                            <a:fillRect/>
                          </a:stretch>
                        </pic:blipFill>
                        <pic:spPr>
                          <a:xfrm>
                            <a:off x="0" y="0"/>
                            <a:ext cx="953135" cy="141351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1、拆除原施工单位接水盘，清理干净；         2、伸缩缝用膨涨止水条封堵密实；             3、用304#不锈钢安装伸缩板；                      4、结构胶密封严实；                              5、安装引流管；                                   6、现场清理干净。</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地下室车库153车位处天花渗水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天花渗水维修及涂料面恢复</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2319020</wp:posOffset>
                  </wp:positionV>
                  <wp:extent cx="934085" cy="1851660"/>
                  <wp:effectExtent l="0" t="0" r="18415" b="15240"/>
                  <wp:wrapNone/>
                  <wp:docPr id="1" name="图片_8"/>
                  <wp:cNvGraphicFramePr/>
                  <a:graphic xmlns:a="http://schemas.openxmlformats.org/drawingml/2006/main">
                    <a:graphicData uri="http://schemas.openxmlformats.org/drawingml/2006/picture">
                      <pic:pic xmlns:pic="http://schemas.openxmlformats.org/drawingml/2006/picture">
                        <pic:nvPicPr>
                          <pic:cNvPr id="1" name="图片_8"/>
                          <pic:cNvPicPr/>
                        </pic:nvPicPr>
                        <pic:blipFill>
                          <a:blip r:embed="rId20"/>
                          <a:stretch>
                            <a:fillRect/>
                          </a:stretch>
                        </pic:blipFill>
                        <pic:spPr>
                          <a:xfrm>
                            <a:off x="0" y="0"/>
                            <a:ext cx="934085" cy="1851660"/>
                          </a:xfrm>
                          <a:prstGeom prst="rect">
                            <a:avLst/>
                          </a:prstGeom>
                          <a:noFill/>
                          <a:ln>
                            <a:noFill/>
                          </a:ln>
                        </pic:spPr>
                      </pic:pic>
                    </a:graphicData>
                  </a:graphic>
                </wp:anchor>
              </w:drawing>
            </w:r>
          </w:p>
        </w:tc>
        <w:tc>
          <w:tcPr>
            <w:tcW w:w="2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1、拆除连廊靠反坎处瓷砖，至到结构底板，清理干净；                                               2、反坎根部用“金汤”水不漏封堵密实；                            3、涂刷“科顺”聚合物水泥基防水涂料3遍，中间加铺聚酯布增加层，厚度达到2mm；                        4、涂刷“东方雨虹”单组份聚氨酯防水涂料2遍，厚度达到2mm；                                        5、闭水试验72小时；                               6、墙面开截水槽，清理干净；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7、用“金汤”水不漏封堵密实；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8、涂刷“科顺”聚合物水泥基防水涂料3遍，中间加铺聚酯布增加层，厚度达到2mm；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9、淋水试验；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10、恢复原墙面涂料。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11、现场清理干净，垃圾外运。                         12、外墙高空吊绳作业，检查幕墙结构胶，修补结构不密实结构胶；                                       13、淋水试验；                                        14、现场清理干净，垃圾外运。</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2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color w:val="000000"/>
                <w:kern w:val="0"/>
                <w:sz w:val="21"/>
                <w:szCs w:val="21"/>
                <w:u w:val="none"/>
                <w:lang w:val="en-US" w:eastAsia="zh-CN" w:bidi="ar"/>
              </w:rPr>
              <w:t>不含税总价</w:t>
            </w:r>
            <w:r>
              <w:rPr>
                <w:rFonts w:hint="eastAsia" w:ascii="宋体" w:hAnsi="宋体" w:cs="宋体"/>
                <w:color w:val="000000"/>
                <w:kern w:val="0"/>
                <w:sz w:val="21"/>
                <w:szCs w:val="21"/>
                <w:u w:val="none"/>
                <w:lang w:val="en-US" w:eastAsia="zh-CN" w:bidi="ar"/>
              </w:rPr>
              <w:t>（元）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w:t>
            </w:r>
          </w:p>
        </w:tc>
        <w:tc>
          <w:tcPr>
            <w:tcW w:w="82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u w:val="none"/>
                <w:lang w:val="en-US" w:eastAsia="zh-CN" w:bidi="ar"/>
              </w:rPr>
              <w:t>税额</w:t>
            </w:r>
            <w:r>
              <w:rPr>
                <w:rFonts w:hint="eastAsia" w:ascii="宋体" w:hAnsi="宋体" w:cs="宋体"/>
                <w:color w:val="000000"/>
                <w:kern w:val="0"/>
                <w:sz w:val="21"/>
                <w:szCs w:val="21"/>
                <w:u w:val="none"/>
                <w:lang w:val="en-US" w:eastAsia="zh-CN" w:bidi="ar"/>
              </w:rPr>
              <w:t>（元）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4</w:t>
            </w:r>
          </w:p>
        </w:tc>
        <w:tc>
          <w:tcPr>
            <w:tcW w:w="82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color w:val="000000"/>
                <w:kern w:val="0"/>
                <w:sz w:val="21"/>
                <w:szCs w:val="21"/>
                <w:u w:val="none"/>
                <w:lang w:val="en-US" w:eastAsia="zh-CN" w:bidi="ar"/>
              </w:rPr>
              <w:t>含税总价（元）</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10397"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u w:val="none"/>
                <w:lang w:val="en-US" w:eastAsia="zh-CN" w:bidi="ar"/>
              </w:rPr>
              <w:t>1. 税率为</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none"/>
                <w:lang w:val="en-US" w:eastAsia="zh-CN" w:bidi="ar"/>
              </w:rPr>
              <w:t>%；报价期间因税务政策变化，税率以税务政策规定为准，询价人及响应人根据报价单不含税价及法定增值税税率确认报价总额。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color w:val="000000"/>
                <w:kern w:val="0"/>
                <w:sz w:val="21"/>
                <w:szCs w:val="21"/>
                <w:u w:val="none"/>
                <w:lang w:val="en-US" w:eastAsia="zh-CN" w:bidi="ar"/>
              </w:rPr>
              <w:t xml:space="preserve">2. </w:t>
            </w:r>
            <w:r>
              <w:rPr>
                <w:rFonts w:hint="eastAsia" w:ascii="宋体" w:hAnsi="宋体" w:cs="宋体"/>
                <w:color w:val="000000"/>
                <w:kern w:val="0"/>
                <w:sz w:val="21"/>
                <w:szCs w:val="21"/>
                <w:u w:val="none"/>
                <w:lang w:val="en-US" w:eastAsia="zh-CN" w:bidi="ar"/>
              </w:rPr>
              <w:t>中选人需</w:t>
            </w:r>
            <w:r>
              <w:rPr>
                <w:rFonts w:hint="eastAsia" w:ascii="宋体" w:hAnsi="宋体" w:eastAsia="宋体" w:cs="宋体"/>
                <w:color w:val="000000"/>
                <w:kern w:val="0"/>
                <w:sz w:val="21"/>
                <w:szCs w:val="21"/>
                <w:u w:val="none"/>
                <w:lang w:val="en-US" w:eastAsia="zh-CN" w:bidi="ar"/>
              </w:rPr>
              <w:t>提供增值税专用发票。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以上报价包括人工费、材料费、安装费、措施费（含安全文明措施费）、管理费、利润、税金等所有费用。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1039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0397"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日期：</w:t>
            </w:r>
          </w:p>
        </w:tc>
      </w:tr>
    </w:tbl>
    <w:p>
      <w:pPr>
        <w:jc w:val="left"/>
      </w:pP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75B84"/>
    <w:multiLevelType w:val="singleLevel"/>
    <w:tmpl w:val="FF475B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YTU4ZWQ0MzkxMjVhZTBlMmEyMjZjZmNkMGNhZmUifQ=="/>
  </w:docVars>
  <w:rsids>
    <w:rsidRoot w:val="2D2731BD"/>
    <w:rsid w:val="00F44F67"/>
    <w:rsid w:val="024B505A"/>
    <w:rsid w:val="027D2D3A"/>
    <w:rsid w:val="02BC7D06"/>
    <w:rsid w:val="04CF2765"/>
    <w:rsid w:val="07D63618"/>
    <w:rsid w:val="08C44ADE"/>
    <w:rsid w:val="0BDA3681"/>
    <w:rsid w:val="15C03212"/>
    <w:rsid w:val="16BC1F7C"/>
    <w:rsid w:val="16F13FCB"/>
    <w:rsid w:val="1791130A"/>
    <w:rsid w:val="1BB7100A"/>
    <w:rsid w:val="1BCB52EB"/>
    <w:rsid w:val="1CC35F1C"/>
    <w:rsid w:val="1E62130A"/>
    <w:rsid w:val="1E957931"/>
    <w:rsid w:val="23AA40E1"/>
    <w:rsid w:val="25302162"/>
    <w:rsid w:val="25697422"/>
    <w:rsid w:val="26C37006"/>
    <w:rsid w:val="26F176CF"/>
    <w:rsid w:val="27400656"/>
    <w:rsid w:val="293D6BFB"/>
    <w:rsid w:val="2D2731BD"/>
    <w:rsid w:val="2ECE6548"/>
    <w:rsid w:val="31126BC0"/>
    <w:rsid w:val="33984003"/>
    <w:rsid w:val="39E135D3"/>
    <w:rsid w:val="3BAE5737"/>
    <w:rsid w:val="41C9295C"/>
    <w:rsid w:val="44022EB8"/>
    <w:rsid w:val="44D2693A"/>
    <w:rsid w:val="469C7200"/>
    <w:rsid w:val="46C70BFD"/>
    <w:rsid w:val="4C1930A0"/>
    <w:rsid w:val="4C523EBC"/>
    <w:rsid w:val="4C7D362F"/>
    <w:rsid w:val="4D8B58D8"/>
    <w:rsid w:val="513B7615"/>
    <w:rsid w:val="521D4F6D"/>
    <w:rsid w:val="531C6FD2"/>
    <w:rsid w:val="56DC0F52"/>
    <w:rsid w:val="58003366"/>
    <w:rsid w:val="5B0E7B48"/>
    <w:rsid w:val="5BDB7A2A"/>
    <w:rsid w:val="5BFB00CD"/>
    <w:rsid w:val="5CDB3A5A"/>
    <w:rsid w:val="5D331AE8"/>
    <w:rsid w:val="5E361890"/>
    <w:rsid w:val="63AB23D8"/>
    <w:rsid w:val="641F6922"/>
    <w:rsid w:val="643A375C"/>
    <w:rsid w:val="65D57BE0"/>
    <w:rsid w:val="666B5E4F"/>
    <w:rsid w:val="690E7BF0"/>
    <w:rsid w:val="69B55D5F"/>
    <w:rsid w:val="6E7004A6"/>
    <w:rsid w:val="6FD26F3F"/>
    <w:rsid w:val="70645DE9"/>
    <w:rsid w:val="71066EA0"/>
    <w:rsid w:val="71306613"/>
    <w:rsid w:val="76E00A45"/>
    <w:rsid w:val="796B468C"/>
    <w:rsid w:val="79A96F62"/>
    <w:rsid w:val="79DA3217"/>
    <w:rsid w:val="7A4025C4"/>
    <w:rsid w:val="7C077F70"/>
    <w:rsid w:val="7C6158D2"/>
    <w:rsid w:val="7DAC5273"/>
    <w:rsid w:val="7EE10F4C"/>
    <w:rsid w:val="7F4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仿宋" w:hAnsi="仿宋" w:eastAsia="仿宋" w:cs="仿宋"/>
      <w:sz w:val="31"/>
      <w:szCs w:val="31"/>
      <w:lang w:val="en-US" w:eastAsia="en-US" w:bidi="ar-SA"/>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026E5" w:themeColor="hyperlink"/>
      <w:u w:val="single"/>
      <w14:textFill>
        <w14:solidFill>
          <w14:schemeClr w14:val="hlink"/>
        </w14:solidFill>
      </w14:textFill>
    </w:rPr>
  </w:style>
  <w:style w:type="character" w:customStyle="1" w:styleId="9">
    <w:name w:val="font71"/>
    <w:basedOn w:val="7"/>
    <w:autoRedefine/>
    <w:qFormat/>
    <w:uiPriority w:val="0"/>
    <w:rPr>
      <w:rFonts w:hint="eastAsia" w:ascii="宋体" w:hAnsi="宋体" w:eastAsia="宋体" w:cs="宋体"/>
      <w:color w:val="000000"/>
      <w:sz w:val="20"/>
      <w:szCs w:val="20"/>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2024-03-12T09:17:00Z</dcterms:created>
  <dc:creator>文策</dc:creator>
  <cp:lastModifiedBy>桉树1385866475</cp:lastModifiedBy>
  <dcterms:modified xsi:type="dcterms:W3CDTF">2024-03-25T10:46:14Z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473117DAE8E54C50BEE4F4E3B2A7B60A_13</vt:lpwstr>
  </property>
</Properties>
</file>